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CF97" w14:textId="6C503644" w:rsidR="007338AA" w:rsidRPr="00C15ACD" w:rsidRDefault="007338AA" w:rsidP="007338AA">
      <w:pPr>
        <w:jc w:val="center"/>
        <w:rPr>
          <w:rFonts w:ascii="Times New Roman" w:hAnsi="Times New Roman" w:cs="Times New Roman"/>
          <w:sz w:val="28"/>
          <w:szCs w:val="28"/>
        </w:rPr>
      </w:pPr>
      <w:r w:rsidRPr="00C15ACD">
        <w:rPr>
          <w:rFonts w:ascii="Times New Roman" w:hAnsi="Times New Roman" w:cs="Times New Roman"/>
          <w:b/>
          <w:bCs/>
          <w:sz w:val="28"/>
          <w:szCs w:val="28"/>
          <w:u w:val="single"/>
        </w:rPr>
        <w:t>Uni</w:t>
      </w:r>
      <w:r w:rsidR="005A0D9E">
        <w:rPr>
          <w:rFonts w:ascii="Times New Roman" w:hAnsi="Times New Roman" w:cs="Times New Roman"/>
          <w:b/>
          <w:bCs/>
          <w:sz w:val="28"/>
          <w:szCs w:val="28"/>
          <w:u w:val="single"/>
        </w:rPr>
        <w:t>form</w:t>
      </w:r>
      <w:r w:rsidRPr="00C15ACD">
        <w:rPr>
          <w:rFonts w:ascii="Times New Roman" w:hAnsi="Times New Roman" w:cs="Times New Roman"/>
          <w:b/>
          <w:bCs/>
          <w:sz w:val="28"/>
          <w:szCs w:val="28"/>
          <w:u w:val="single"/>
        </w:rPr>
        <w:t xml:space="preserve"> Standards for Fox Grove Owners Association</w:t>
      </w:r>
      <w:r w:rsidRPr="00C15ACD">
        <w:rPr>
          <w:rFonts w:ascii="Times New Roman" w:hAnsi="Times New Roman" w:cs="Times New Roman"/>
          <w:sz w:val="28"/>
          <w:szCs w:val="28"/>
        </w:rPr>
        <w:t xml:space="preserve">    </w:t>
      </w:r>
    </w:p>
    <w:p w14:paraId="671B5F1B" w14:textId="333B6DF2" w:rsidR="007338AA" w:rsidRDefault="007338AA" w:rsidP="007338AA">
      <w:pPr>
        <w:jc w:val="center"/>
        <w:rPr>
          <w:rFonts w:ascii="Times New Roman" w:hAnsi="Times New Roman" w:cs="Times New Roman"/>
          <w:sz w:val="18"/>
          <w:szCs w:val="18"/>
        </w:rPr>
      </w:pPr>
      <w:r>
        <w:rPr>
          <w:rFonts w:ascii="Times New Roman" w:hAnsi="Times New Roman" w:cs="Times New Roman"/>
          <w:sz w:val="18"/>
          <w:szCs w:val="18"/>
        </w:rPr>
        <w:t>***Note that these are subject to change at the discretion of the Declarant/ARC or Declarant’s assignee</w:t>
      </w:r>
    </w:p>
    <w:p w14:paraId="09F5A633" w14:textId="2FF5985E" w:rsidR="007338AA" w:rsidRDefault="007338AA" w:rsidP="007338AA">
      <w:pPr>
        <w:jc w:val="center"/>
        <w:rPr>
          <w:rFonts w:ascii="Times New Roman" w:hAnsi="Times New Roman" w:cs="Times New Roman"/>
          <w:sz w:val="18"/>
          <w:szCs w:val="18"/>
        </w:rPr>
      </w:pPr>
    </w:p>
    <w:p w14:paraId="7BE31D92" w14:textId="3A368D59" w:rsidR="007338AA" w:rsidRDefault="007338AA" w:rsidP="007338A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FENCING</w:t>
      </w:r>
    </w:p>
    <w:p w14:paraId="1964CB3B" w14:textId="14D3D0B8" w:rsidR="0072032F" w:rsidRDefault="0072032F"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fencing structure and layout must be approved in writing by Declarant/ARC or Declarant designee</w:t>
      </w:r>
    </w:p>
    <w:p w14:paraId="59D97529" w14:textId="40CF04F6" w:rsidR="007338AA" w:rsidRDefault="007338AA"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only fencing allowed in the community is 3 </w:t>
      </w:r>
      <w:r w:rsidR="007B6BD6">
        <w:rPr>
          <w:rFonts w:ascii="Times New Roman" w:hAnsi="Times New Roman" w:cs="Times New Roman"/>
          <w:sz w:val="24"/>
          <w:szCs w:val="24"/>
        </w:rPr>
        <w:t xml:space="preserve">split </w:t>
      </w:r>
      <w:r>
        <w:rPr>
          <w:rFonts w:ascii="Times New Roman" w:hAnsi="Times New Roman" w:cs="Times New Roman"/>
          <w:sz w:val="24"/>
          <w:szCs w:val="24"/>
        </w:rPr>
        <w:t>rail fences</w:t>
      </w:r>
      <w:r w:rsidR="007B6BD6">
        <w:rPr>
          <w:rFonts w:ascii="Times New Roman" w:hAnsi="Times New Roman" w:cs="Times New Roman"/>
          <w:sz w:val="24"/>
          <w:szCs w:val="24"/>
        </w:rPr>
        <w:t xml:space="preserve"> up to 4 feet tall</w:t>
      </w:r>
      <w:r w:rsidR="006344C8">
        <w:rPr>
          <w:rFonts w:ascii="Times New Roman" w:hAnsi="Times New Roman" w:cs="Times New Roman"/>
          <w:sz w:val="24"/>
          <w:szCs w:val="24"/>
        </w:rPr>
        <w:t xml:space="preserve"> and wooden privacy fences up to 6 feet high as measured from the finished grade of the Lot</w:t>
      </w:r>
      <w:r>
        <w:rPr>
          <w:rFonts w:ascii="Times New Roman" w:hAnsi="Times New Roman" w:cs="Times New Roman"/>
          <w:sz w:val="24"/>
          <w:szCs w:val="24"/>
        </w:rPr>
        <w:t xml:space="preserve">. If pet containment is necessary “chicken or box wire) may be installed on the inside portion of the </w:t>
      </w:r>
      <w:proofErr w:type="gramStart"/>
      <w:r w:rsidR="006344C8">
        <w:rPr>
          <w:rFonts w:ascii="Times New Roman" w:hAnsi="Times New Roman" w:cs="Times New Roman"/>
          <w:sz w:val="24"/>
          <w:szCs w:val="24"/>
        </w:rPr>
        <w:t>3 rail</w:t>
      </w:r>
      <w:proofErr w:type="gramEnd"/>
      <w:r w:rsidR="006344C8">
        <w:rPr>
          <w:rFonts w:ascii="Times New Roman" w:hAnsi="Times New Roman" w:cs="Times New Roman"/>
          <w:sz w:val="24"/>
          <w:szCs w:val="24"/>
        </w:rPr>
        <w:t xml:space="preserve"> split rail </w:t>
      </w:r>
      <w:r>
        <w:rPr>
          <w:rFonts w:ascii="Times New Roman" w:hAnsi="Times New Roman" w:cs="Times New Roman"/>
          <w:sz w:val="24"/>
          <w:szCs w:val="24"/>
        </w:rPr>
        <w:t>fencing. No vinyl fencing is allowed.</w:t>
      </w:r>
    </w:p>
    <w:p w14:paraId="271B7FCE" w14:textId="38233922" w:rsidR="007338AA" w:rsidRDefault="006344C8"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Farm (split rail) fencing can be installed from the front corner of the home extending straight out toward side boundary Lot lines and then back to rear property line.</w:t>
      </w:r>
    </w:p>
    <w:p w14:paraId="3A53A4A5" w14:textId="2FC04973" w:rsidR="006344C8" w:rsidRDefault="006344C8"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Wooden privacy fencing cannot come farther forward than THE REAR CORNERS OF THE HOME extending straight out from that point toward the side </w:t>
      </w:r>
      <w:proofErr w:type="spellStart"/>
      <w:r>
        <w:rPr>
          <w:rFonts w:ascii="Times New Roman" w:hAnsi="Times New Roman" w:cs="Times New Roman"/>
          <w:sz w:val="24"/>
          <w:szCs w:val="24"/>
        </w:rPr>
        <w:t>boundry</w:t>
      </w:r>
      <w:proofErr w:type="spellEnd"/>
      <w:r>
        <w:rPr>
          <w:rFonts w:ascii="Times New Roman" w:hAnsi="Times New Roman" w:cs="Times New Roman"/>
          <w:sz w:val="24"/>
          <w:szCs w:val="24"/>
        </w:rPr>
        <w:t xml:space="preserve"> Lot lines then straight back to the rear property line.</w:t>
      </w:r>
    </w:p>
    <w:p w14:paraId="4718B01B" w14:textId="7095A0D4" w:rsidR="006344C8" w:rsidRDefault="006344C8"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FENCES ARE TO BE INSTALLED AT LEAST SIX (6) INCHES FROM THE PROPERTY </w:t>
      </w:r>
      <w:r w:rsidR="00ED36DC">
        <w:rPr>
          <w:rFonts w:ascii="Times New Roman" w:hAnsi="Times New Roman" w:cs="Times New Roman"/>
          <w:sz w:val="24"/>
          <w:szCs w:val="24"/>
        </w:rPr>
        <w:t>LINES. ALL SPACES BETWEEN NEIGHBORING FENCES MUST BE MAINTAINED SO BE MINDFUL OF THAT UPON PLACEMENT.</w:t>
      </w:r>
    </w:p>
    <w:p w14:paraId="721EECF1" w14:textId="1CFAEBAD" w:rsidR="007338AA" w:rsidRDefault="007338AA"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decorative fencing of any type allowed on front side of the home between street and front of home or between front corner of home and rear corner of home.</w:t>
      </w:r>
    </w:p>
    <w:p w14:paraId="6130149A" w14:textId="3747E7FE" w:rsidR="0072032F" w:rsidRDefault="0072032F" w:rsidP="0072032F">
      <w:pPr>
        <w:pStyle w:val="ListParagraph"/>
        <w:numPr>
          <w:ilvl w:val="0"/>
          <w:numId w:val="1"/>
        </w:numPr>
        <w:rPr>
          <w:rFonts w:ascii="Times New Roman" w:hAnsi="Times New Roman" w:cs="Times New Roman"/>
          <w:sz w:val="24"/>
          <w:szCs w:val="24"/>
        </w:rPr>
      </w:pPr>
      <w:r w:rsidRPr="0072032F">
        <w:rPr>
          <w:rFonts w:ascii="Times New Roman" w:hAnsi="Times New Roman" w:cs="Times New Roman"/>
          <w:sz w:val="24"/>
          <w:szCs w:val="24"/>
        </w:rPr>
        <w:t>Corner Lot fencing is determined on a case by case basis upon homeowner request. Such items that are considered are the visual impact on the overall community and the impact of such fencing will have on neighboring homesites and homes.</w:t>
      </w:r>
    </w:p>
    <w:p w14:paraId="5C9BC23B" w14:textId="08890F79" w:rsidR="00ED36DC" w:rsidRDefault="00ED36DC"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local zoning and construction ordinances must be adhered to.</w:t>
      </w:r>
    </w:p>
    <w:p w14:paraId="0D233B19" w14:textId="755A9984" w:rsidR="00ED36DC" w:rsidRDefault="00ED36DC"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Placement of all fencing on a homesite is the responsibility of the Lot owner and the fencing contractor.</w:t>
      </w:r>
    </w:p>
    <w:p w14:paraId="4B0FFEC9" w14:textId="6409A780" w:rsidR="0072032F" w:rsidRDefault="0072032F" w:rsidP="0072032F">
      <w:pPr>
        <w:rPr>
          <w:rFonts w:ascii="Times New Roman" w:hAnsi="Times New Roman" w:cs="Times New Roman"/>
          <w:sz w:val="24"/>
          <w:szCs w:val="24"/>
        </w:rPr>
      </w:pPr>
    </w:p>
    <w:p w14:paraId="53621F7B" w14:textId="76098632" w:rsidR="007338AA" w:rsidRDefault="0072032F" w:rsidP="0072032F">
      <w:pPr>
        <w:pStyle w:val="ListParagraph"/>
        <w:jc w:val="center"/>
        <w:rPr>
          <w:rFonts w:ascii="Times New Roman" w:hAnsi="Times New Roman" w:cs="Times New Roman"/>
          <w:sz w:val="24"/>
          <w:szCs w:val="24"/>
        </w:rPr>
      </w:pPr>
      <w:r w:rsidRPr="0072032F">
        <w:rPr>
          <w:rFonts w:ascii="Times New Roman" w:hAnsi="Times New Roman" w:cs="Times New Roman"/>
          <w:b/>
          <w:bCs/>
          <w:sz w:val="24"/>
          <w:szCs w:val="24"/>
          <w:u w:val="single"/>
        </w:rPr>
        <w:t>OUTBUILDINGS</w:t>
      </w:r>
      <w:r w:rsidR="007B6BD6">
        <w:rPr>
          <w:rFonts w:ascii="Times New Roman" w:hAnsi="Times New Roman" w:cs="Times New Roman"/>
          <w:b/>
          <w:bCs/>
          <w:sz w:val="24"/>
          <w:szCs w:val="24"/>
          <w:u w:val="single"/>
        </w:rPr>
        <w:t>/ACCESSORY STRUCTURES</w:t>
      </w:r>
    </w:p>
    <w:p w14:paraId="299CDB2C" w14:textId="0190E4E1" w:rsidR="0072032F" w:rsidRDefault="0072032F" w:rsidP="0072032F">
      <w:pPr>
        <w:pStyle w:val="ListParagraph"/>
        <w:jc w:val="center"/>
        <w:rPr>
          <w:rFonts w:ascii="Times New Roman" w:hAnsi="Times New Roman" w:cs="Times New Roman"/>
          <w:sz w:val="24"/>
          <w:szCs w:val="24"/>
        </w:rPr>
      </w:pPr>
    </w:p>
    <w:p w14:paraId="480B16D7" w14:textId="666E1536" w:rsidR="0072032F" w:rsidRDefault="0072032F"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w:t>
      </w:r>
      <w:r w:rsidR="007B6BD6">
        <w:rPr>
          <w:rFonts w:ascii="Times New Roman" w:hAnsi="Times New Roman" w:cs="Times New Roman"/>
          <w:sz w:val="24"/>
          <w:szCs w:val="24"/>
        </w:rPr>
        <w:t>covered structures not attached to the primary dwelling shall be considered outbuildings/accessory structures.</w:t>
      </w:r>
      <w:r>
        <w:rPr>
          <w:rFonts w:ascii="Times New Roman" w:hAnsi="Times New Roman" w:cs="Times New Roman"/>
          <w:sz w:val="24"/>
          <w:szCs w:val="24"/>
        </w:rPr>
        <w:t xml:space="preserve"> must be approved in writing by Declarant/ARC or Declarant designee</w:t>
      </w:r>
    </w:p>
    <w:p w14:paraId="2830ABEF" w14:textId="52545490" w:rsidR="007B6BD6"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Accessory structures’ eaves shall be located at least three (3) feet from any property line, and shall also be subject to the same architectural standards as the primary dwelling.</w:t>
      </w:r>
    </w:p>
    <w:p w14:paraId="64A4CBB1" w14:textId="77777777" w:rsidR="007B6BD6" w:rsidRDefault="0072032F"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Siding material of all outbuildings MUST be the same material and color as that used on the residence</w:t>
      </w:r>
      <w:r w:rsidR="007B6BD6">
        <w:rPr>
          <w:rFonts w:ascii="Times New Roman" w:hAnsi="Times New Roman" w:cs="Times New Roman"/>
          <w:sz w:val="24"/>
          <w:szCs w:val="24"/>
        </w:rPr>
        <w:t xml:space="preserve"> and also incorporate the same roof pitch, doors, window styles and landscaping.</w:t>
      </w:r>
    </w:p>
    <w:p w14:paraId="56680654" w14:textId="77777777" w:rsidR="007B6BD6"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air foundation types must be obscured by broadleaf evergreen landscaping</w:t>
      </w:r>
    </w:p>
    <w:p w14:paraId="6A321A68" w14:textId="77777777" w:rsidR="007B6BD6"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Slab foundations are strongly encouraged to be obscured by broadleaf evergreen landscaping.</w:t>
      </w:r>
    </w:p>
    <w:p w14:paraId="2EA94090" w14:textId="22B34FC8" w:rsidR="0072032F"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TOTAL ALLOWABLE SQUARE FOOTAGE of any AND ALL outbuildings and accessory structures TOGETHER may not exceed 144 square feet.</w:t>
      </w:r>
    </w:p>
    <w:p w14:paraId="43C856C3" w14:textId="3E5113FC"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Roof covering shingles MUST be the same color and style as the residence</w:t>
      </w:r>
      <w:r w:rsidR="00A10CFB">
        <w:rPr>
          <w:rFonts w:ascii="Times New Roman" w:hAnsi="Times New Roman" w:cs="Times New Roman"/>
          <w:sz w:val="24"/>
          <w:szCs w:val="24"/>
        </w:rPr>
        <w:t>. Shingles preferred. The only metal style roofing allowed on outbuildings is “standing seam” type. All other metal type is not acceptable.</w:t>
      </w:r>
      <w:r w:rsidR="00EC66D6">
        <w:rPr>
          <w:rFonts w:ascii="Times New Roman" w:hAnsi="Times New Roman" w:cs="Times New Roman"/>
          <w:sz w:val="24"/>
          <w:szCs w:val="24"/>
        </w:rPr>
        <w:t xml:space="preserve"> Metal roofing must be painted black or brown.</w:t>
      </w:r>
    </w:p>
    <w:p w14:paraId="2C104058" w14:textId="0854D704"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structures must comply with local zoning and construction ordinances</w:t>
      </w:r>
    </w:p>
    <w:p w14:paraId="39C96CCD" w14:textId="39044F36"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structure can be placed in any easements</w:t>
      </w:r>
    </w:p>
    <w:p w14:paraId="755F9A43" w14:textId="42DA7C65"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Location should be as close to the rear of the property line as possible allowing for local setback requirements.</w:t>
      </w:r>
    </w:p>
    <w:p w14:paraId="52E2F3D9" w14:textId="573632E5" w:rsidR="000D6DB8" w:rsidRDefault="000D6DB8" w:rsidP="000D6DB8">
      <w:pPr>
        <w:rPr>
          <w:rFonts w:ascii="Times New Roman" w:hAnsi="Times New Roman" w:cs="Times New Roman"/>
          <w:sz w:val="24"/>
          <w:szCs w:val="24"/>
        </w:rPr>
      </w:pPr>
    </w:p>
    <w:p w14:paraId="554B69C9" w14:textId="31D9470F" w:rsidR="000D6DB8" w:rsidRDefault="000D6DB8" w:rsidP="000D6DB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LANDSCAPE STANDARDS</w:t>
      </w:r>
    </w:p>
    <w:p w14:paraId="29A6BAC6" w14:textId="77777777"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Each Lot shall be maintained in a neat condition by the Owner or Tenant</w:t>
      </w:r>
    </w:p>
    <w:p w14:paraId="7C57FDEA" w14:textId="77DD3F38"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Each Lot MUST have grass lawns; NO gravel or other similar type lawns are permitted</w:t>
      </w:r>
    </w:p>
    <w:p w14:paraId="56B4FEDB" w14:textId="1409D6D5"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Lawns must be cut and fertilized regularly and kept free of weeds</w:t>
      </w:r>
    </w:p>
    <w:p w14:paraId="78A1F358" w14:textId="45962C50"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Lawns shall not exceed 6 Inches in height as measured from ground surface</w:t>
      </w:r>
    </w:p>
    <w:p w14:paraId="7801645C" w14:textId="7846BA9F"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Lawns shall be treated for weeds on a regular basis and Owner/Tenant shall make every effort to keep lawns free of unsightly weeds</w:t>
      </w:r>
    </w:p>
    <w:p w14:paraId="6874251D" w14:textId="5247E834"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Any and All mulched/pine</w:t>
      </w:r>
      <w:r w:rsidR="00ED36DC">
        <w:rPr>
          <w:rFonts w:ascii="Times New Roman" w:hAnsi="Times New Roman" w:cs="Times New Roman"/>
          <w:sz w:val="24"/>
          <w:szCs w:val="24"/>
        </w:rPr>
        <w:t>-</w:t>
      </w:r>
      <w:r w:rsidRPr="004D620A">
        <w:rPr>
          <w:rFonts w:ascii="Times New Roman" w:hAnsi="Times New Roman" w:cs="Times New Roman"/>
          <w:sz w:val="24"/>
          <w:szCs w:val="24"/>
        </w:rPr>
        <w:t>strawed areas shall be regularly re-mulched or re-strawed regularly AND kept free of weeds</w:t>
      </w:r>
    </w:p>
    <w:p w14:paraId="4AC0C7F0" w14:textId="3FAD2B80"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Owner/Tenant shall keep all concrete surfaces (driveways and walkways) free of weeds</w:t>
      </w:r>
    </w:p>
    <w:p w14:paraId="60C32C6F" w14:textId="22803357"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 xml:space="preserve">Shrubs should be pruned on a regular basis. </w:t>
      </w:r>
    </w:p>
    <w:p w14:paraId="3A8C8DE5" w14:textId="139AB3B2"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Taller shrubs that do not obstruct windows should not scrape the home nor rooflines</w:t>
      </w:r>
    </w:p>
    <w:p w14:paraId="3D2C4F6D" w14:textId="58E31AEA"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If these guidelines are not adhered to the Association has the right to perform needed maintenance so as to bring the lawn and shrubbery maintenance into compliance and to bill the lot owner for cost of said maintenance. The Association may also obtain a lien against any lot owner who fails to timely pay any bill for maintenance work done by the Association.</w:t>
      </w:r>
    </w:p>
    <w:p w14:paraId="1B8C6265" w14:textId="522BCAB7" w:rsidR="004D620A" w:rsidRDefault="004D620A" w:rsidP="004D620A">
      <w:pPr>
        <w:rPr>
          <w:sz w:val="24"/>
          <w:szCs w:val="24"/>
        </w:rPr>
      </w:pPr>
    </w:p>
    <w:p w14:paraId="41AABAD0" w14:textId="491035FB" w:rsidR="00621242" w:rsidRPr="00621242" w:rsidRDefault="00621242" w:rsidP="00621242">
      <w:pPr>
        <w:jc w:val="center"/>
        <w:rPr>
          <w:rFonts w:ascii="Times New Roman" w:hAnsi="Times New Roman" w:cs="Times New Roman"/>
          <w:sz w:val="24"/>
          <w:szCs w:val="24"/>
        </w:rPr>
      </w:pPr>
      <w:r w:rsidRPr="00621242">
        <w:rPr>
          <w:rFonts w:ascii="Times New Roman" w:hAnsi="Times New Roman" w:cs="Times New Roman"/>
          <w:b/>
          <w:bCs/>
          <w:sz w:val="24"/>
          <w:szCs w:val="24"/>
          <w:u w:val="single"/>
        </w:rPr>
        <w:t>RECREATIONAL EQUIPMENT</w:t>
      </w:r>
    </w:p>
    <w:p w14:paraId="4DCD9873" w14:textId="0DF3CB48" w:rsidR="00621242" w:rsidRPr="00621242" w:rsidRDefault="00621242" w:rsidP="00621242">
      <w:pPr>
        <w:shd w:val="clear" w:color="auto" w:fill="FFFFFF"/>
        <w:spacing w:after="0" w:line="240" w:lineRule="auto"/>
        <w:rPr>
          <w:rFonts w:ascii="Times New Roman" w:eastAsia="Times New Roman" w:hAnsi="Times New Roman" w:cs="Times New Roman"/>
          <w:color w:val="222222"/>
          <w:sz w:val="24"/>
          <w:szCs w:val="24"/>
        </w:rPr>
      </w:pPr>
      <w:r w:rsidRPr="00621242">
        <w:rPr>
          <w:rFonts w:ascii="Times New Roman" w:eastAsia="Times New Roman" w:hAnsi="Times New Roman" w:cs="Times New Roman"/>
          <w:color w:val="222222"/>
          <w:sz w:val="24"/>
          <w:szCs w:val="24"/>
        </w:rPr>
        <w:t>All recreational equipment and children’s play equipment (including playhouses / treehouses), except standard basketball equipment, shall be located in the rear yard only. On lots not abutting a street, setback requirements for the side and rear Lot lines are equal to the side yard setback requirements.</w:t>
      </w:r>
    </w:p>
    <w:p w14:paraId="5CCA4E9D" w14:textId="77777777" w:rsidR="00621242" w:rsidRPr="00621242" w:rsidRDefault="00621242" w:rsidP="00621242">
      <w:pPr>
        <w:shd w:val="clear" w:color="auto" w:fill="FFFFFF"/>
        <w:spacing w:after="0" w:line="240" w:lineRule="auto"/>
        <w:rPr>
          <w:rFonts w:ascii="Times New Roman" w:eastAsia="Times New Roman" w:hAnsi="Times New Roman" w:cs="Times New Roman"/>
          <w:color w:val="222222"/>
          <w:sz w:val="24"/>
          <w:szCs w:val="24"/>
        </w:rPr>
      </w:pPr>
    </w:p>
    <w:p w14:paraId="635E5A47" w14:textId="77777777" w:rsidR="00621242" w:rsidRPr="00621242" w:rsidRDefault="00621242" w:rsidP="00621242">
      <w:pPr>
        <w:shd w:val="clear" w:color="auto" w:fill="FFFFFF"/>
        <w:spacing w:after="0" w:line="240" w:lineRule="auto"/>
        <w:rPr>
          <w:rFonts w:ascii="Times New Roman" w:eastAsia="Times New Roman" w:hAnsi="Times New Roman" w:cs="Times New Roman"/>
          <w:color w:val="222222"/>
          <w:sz w:val="24"/>
          <w:szCs w:val="24"/>
        </w:rPr>
      </w:pPr>
      <w:r w:rsidRPr="00621242">
        <w:rPr>
          <w:rFonts w:ascii="Times New Roman" w:eastAsia="Times New Roman" w:hAnsi="Times New Roman" w:cs="Times New Roman"/>
          <w:color w:val="222222"/>
          <w:sz w:val="24"/>
          <w:szCs w:val="24"/>
        </w:rPr>
        <w:t>Standard basketball equipment may be placed in front, back or side yards. Such equipment must be located at least 35 feet from the nearest edge of the road pavement. Only one basketball goal may be placed on a residential Lot. Basketball equipment may not be mounted on buildings, trees, or utility poles and must be maintained.</w:t>
      </w:r>
    </w:p>
    <w:p w14:paraId="51B4F72D" w14:textId="77777777" w:rsidR="00621242" w:rsidRPr="00621242" w:rsidRDefault="00621242" w:rsidP="00621242">
      <w:pPr>
        <w:rPr>
          <w:rFonts w:ascii="Times New Roman" w:hAnsi="Times New Roman" w:cs="Times New Roman"/>
          <w:sz w:val="24"/>
          <w:szCs w:val="24"/>
        </w:rPr>
      </w:pPr>
    </w:p>
    <w:p w14:paraId="6F079B51" w14:textId="77777777" w:rsidR="00621242" w:rsidRDefault="00621242" w:rsidP="004D620A">
      <w:pPr>
        <w:jc w:val="center"/>
        <w:rPr>
          <w:rFonts w:ascii="Times New Roman" w:hAnsi="Times New Roman" w:cs="Times New Roman"/>
          <w:b/>
          <w:bCs/>
          <w:sz w:val="24"/>
          <w:szCs w:val="24"/>
          <w:u w:val="single"/>
        </w:rPr>
      </w:pPr>
    </w:p>
    <w:p w14:paraId="1E8CD47A" w14:textId="77777777" w:rsidR="00621242" w:rsidRDefault="00621242" w:rsidP="004D620A">
      <w:pPr>
        <w:jc w:val="center"/>
        <w:rPr>
          <w:rFonts w:ascii="Times New Roman" w:hAnsi="Times New Roman" w:cs="Times New Roman"/>
          <w:b/>
          <w:bCs/>
          <w:sz w:val="24"/>
          <w:szCs w:val="24"/>
          <w:u w:val="single"/>
        </w:rPr>
      </w:pPr>
    </w:p>
    <w:p w14:paraId="33EF76CD" w14:textId="77777777" w:rsidR="00621242" w:rsidRDefault="00621242" w:rsidP="004D620A">
      <w:pPr>
        <w:jc w:val="center"/>
        <w:rPr>
          <w:rFonts w:ascii="Times New Roman" w:hAnsi="Times New Roman" w:cs="Times New Roman"/>
          <w:b/>
          <w:bCs/>
          <w:sz w:val="24"/>
          <w:szCs w:val="24"/>
          <w:u w:val="single"/>
        </w:rPr>
      </w:pPr>
    </w:p>
    <w:p w14:paraId="0D80D5D0" w14:textId="77777777" w:rsidR="00621242" w:rsidRDefault="00621242" w:rsidP="004D620A">
      <w:pPr>
        <w:jc w:val="center"/>
        <w:rPr>
          <w:rFonts w:ascii="Times New Roman" w:hAnsi="Times New Roman" w:cs="Times New Roman"/>
          <w:b/>
          <w:bCs/>
          <w:sz w:val="24"/>
          <w:szCs w:val="24"/>
          <w:u w:val="single"/>
        </w:rPr>
      </w:pPr>
    </w:p>
    <w:p w14:paraId="22D08B28" w14:textId="77777777" w:rsidR="00621242" w:rsidRDefault="00621242" w:rsidP="004D620A">
      <w:pPr>
        <w:jc w:val="center"/>
        <w:rPr>
          <w:rFonts w:ascii="Times New Roman" w:hAnsi="Times New Roman" w:cs="Times New Roman"/>
          <w:b/>
          <w:bCs/>
          <w:sz w:val="24"/>
          <w:szCs w:val="24"/>
          <w:u w:val="single"/>
        </w:rPr>
      </w:pPr>
    </w:p>
    <w:p w14:paraId="3A57B79D" w14:textId="77777777" w:rsidR="00621242" w:rsidRDefault="00621242" w:rsidP="004D620A">
      <w:pPr>
        <w:jc w:val="center"/>
        <w:rPr>
          <w:rFonts w:ascii="Times New Roman" w:hAnsi="Times New Roman" w:cs="Times New Roman"/>
          <w:b/>
          <w:bCs/>
          <w:sz w:val="24"/>
          <w:szCs w:val="24"/>
          <w:u w:val="single"/>
        </w:rPr>
      </w:pPr>
    </w:p>
    <w:p w14:paraId="570FE617" w14:textId="35773C79" w:rsidR="004D620A" w:rsidRDefault="004D620A" w:rsidP="004D620A">
      <w:pPr>
        <w:jc w:val="center"/>
        <w:rPr>
          <w:rFonts w:ascii="Times New Roman" w:hAnsi="Times New Roman" w:cs="Times New Roman"/>
          <w:sz w:val="24"/>
          <w:szCs w:val="24"/>
        </w:rPr>
      </w:pPr>
      <w:r>
        <w:rPr>
          <w:rFonts w:ascii="Times New Roman" w:hAnsi="Times New Roman" w:cs="Times New Roman"/>
          <w:b/>
          <w:bCs/>
          <w:sz w:val="24"/>
          <w:szCs w:val="24"/>
          <w:u w:val="single"/>
        </w:rPr>
        <w:t>GENERAL ARCHITECTURAL CONTROL STANDARDS</w:t>
      </w:r>
    </w:p>
    <w:p w14:paraId="2732D871" w14:textId="1A1D431A" w:rsidR="004D620A" w:rsidRPr="004D620A" w:rsidRDefault="004D620A" w:rsidP="004D620A">
      <w:pPr>
        <w:pStyle w:val="ListParagraph"/>
        <w:numPr>
          <w:ilvl w:val="0"/>
          <w:numId w:val="4"/>
        </w:numPr>
        <w:rPr>
          <w:sz w:val="24"/>
          <w:szCs w:val="24"/>
        </w:rPr>
      </w:pPr>
      <w:r w:rsidRPr="004D620A">
        <w:rPr>
          <w:sz w:val="24"/>
          <w:szCs w:val="24"/>
        </w:rPr>
        <w:t xml:space="preserve">No Improvements (including, without limitation, replacement of any previously existing Improvements) shall be commenced, erected or maintained upon the Properties , nor shall any exterior addition to or change or alteration thereof be made (including, without limitation, changing materials or color of any exterior portion of any such Improvements or change be applied for or obtained, until plans and specifications showing the nature, kind, shape, heights, materials, color and location of same shall have been submitted to and approved in writing by the Declarant, </w:t>
      </w:r>
      <w:r>
        <w:rPr>
          <w:sz w:val="24"/>
          <w:szCs w:val="24"/>
        </w:rPr>
        <w:t>his/her designee</w:t>
      </w:r>
      <w:r w:rsidRPr="004D620A">
        <w:rPr>
          <w:sz w:val="24"/>
          <w:szCs w:val="24"/>
        </w:rPr>
        <w:t>, or by an “Architectural Review Committee” (if a such committee is in place).</w:t>
      </w:r>
    </w:p>
    <w:p w14:paraId="64A62205" w14:textId="55A73391" w:rsidR="004D620A" w:rsidRPr="004D620A" w:rsidRDefault="004D620A" w:rsidP="004D620A">
      <w:pPr>
        <w:pStyle w:val="ListParagraph"/>
        <w:numPr>
          <w:ilvl w:val="0"/>
          <w:numId w:val="4"/>
        </w:numPr>
        <w:rPr>
          <w:sz w:val="24"/>
          <w:szCs w:val="24"/>
        </w:rPr>
      </w:pPr>
      <w:r w:rsidRPr="004D620A">
        <w:rPr>
          <w:sz w:val="24"/>
          <w:szCs w:val="24"/>
        </w:rPr>
        <w:t xml:space="preserve">The Declarant, </w:t>
      </w:r>
      <w:r>
        <w:rPr>
          <w:sz w:val="24"/>
          <w:szCs w:val="24"/>
        </w:rPr>
        <w:t>his/her designee</w:t>
      </w:r>
      <w:r w:rsidRPr="004D620A">
        <w:rPr>
          <w:sz w:val="24"/>
          <w:szCs w:val="24"/>
        </w:rPr>
        <w:t xml:space="preserve"> or ARC (if existing), as the case may be, shall have the sole and absolute right to determine the style and appearance of any and all Structures, including but not limited to, flag staffs, fences, walls, outbuildings, buildings, garages, storage sheds, mailboxes, lawn decorations, structures of any type or color thereof, grading, landscaping, patio covers and trellises, plans for off-street parking of vehicles and any other improvements to be built or constructed on any lot. Refusal or approval of proposed plans and specifications may be based on any grounds, including purely aesthetic grounds, which, in the sole and uncontrolled discretion of the Declarant, Board or ARC, as case may be, may deem sufficient.</w:t>
      </w:r>
    </w:p>
    <w:p w14:paraId="547408C9" w14:textId="586533CD" w:rsidR="004D620A" w:rsidRPr="004D620A" w:rsidRDefault="004D620A" w:rsidP="004D620A">
      <w:pPr>
        <w:pStyle w:val="ListParagraph"/>
        <w:numPr>
          <w:ilvl w:val="0"/>
          <w:numId w:val="4"/>
        </w:numPr>
        <w:rPr>
          <w:sz w:val="24"/>
          <w:szCs w:val="24"/>
        </w:rPr>
      </w:pPr>
      <w:r w:rsidRPr="004D620A">
        <w:rPr>
          <w:sz w:val="24"/>
          <w:szCs w:val="24"/>
        </w:rPr>
        <w:t xml:space="preserve">Submission for any/all Improvements should be submitted on the properties plot plan showing the location of the desired improvement. There should also be a detailed description of the materials being used for the improvement (fences, outbuildings, flag staffs, </w:t>
      </w:r>
      <w:proofErr w:type="spellStart"/>
      <w:r w:rsidRPr="004D620A">
        <w:rPr>
          <w:sz w:val="24"/>
          <w:szCs w:val="24"/>
        </w:rPr>
        <w:t>etc</w:t>
      </w:r>
      <w:proofErr w:type="spellEnd"/>
      <w:r w:rsidRPr="004D620A">
        <w:rPr>
          <w:sz w:val="24"/>
          <w:szCs w:val="24"/>
        </w:rPr>
        <w:t>).</w:t>
      </w:r>
    </w:p>
    <w:p w14:paraId="0281E13D" w14:textId="660E1ED2" w:rsidR="004D620A" w:rsidRPr="004D620A" w:rsidRDefault="004D620A" w:rsidP="004D620A">
      <w:pPr>
        <w:pStyle w:val="ListParagraph"/>
        <w:numPr>
          <w:ilvl w:val="0"/>
          <w:numId w:val="4"/>
        </w:numPr>
        <w:rPr>
          <w:sz w:val="24"/>
          <w:szCs w:val="24"/>
        </w:rPr>
      </w:pPr>
      <w:r w:rsidRPr="004D620A">
        <w:rPr>
          <w:sz w:val="24"/>
          <w:szCs w:val="24"/>
        </w:rPr>
        <w:t xml:space="preserve">For Fencing refer to </w:t>
      </w:r>
      <w:r>
        <w:rPr>
          <w:sz w:val="24"/>
          <w:szCs w:val="24"/>
        </w:rPr>
        <w:t>Fencing Guidelines above</w:t>
      </w:r>
    </w:p>
    <w:p w14:paraId="4BAA88F2" w14:textId="7ECE9B36" w:rsidR="004D620A" w:rsidRPr="004D620A" w:rsidRDefault="004D620A" w:rsidP="004D620A">
      <w:pPr>
        <w:pStyle w:val="ListParagraph"/>
        <w:numPr>
          <w:ilvl w:val="0"/>
          <w:numId w:val="4"/>
        </w:numPr>
        <w:rPr>
          <w:sz w:val="24"/>
          <w:szCs w:val="24"/>
        </w:rPr>
      </w:pPr>
      <w:r w:rsidRPr="004D620A">
        <w:rPr>
          <w:sz w:val="24"/>
          <w:szCs w:val="24"/>
        </w:rPr>
        <w:t xml:space="preserve">General guidelines for all outbuildings/buildings, storage shed, etc. will require the same siding material be used on the proposed structure as exists on the body of the main residence (i.e. – if residence has blue </w:t>
      </w:r>
      <w:r>
        <w:rPr>
          <w:sz w:val="24"/>
          <w:szCs w:val="24"/>
        </w:rPr>
        <w:t>colored fiber cement</w:t>
      </w:r>
      <w:r w:rsidRPr="004D620A">
        <w:rPr>
          <w:sz w:val="24"/>
          <w:szCs w:val="24"/>
        </w:rPr>
        <w:t xml:space="preserve"> siding the proposed structure should also have </w:t>
      </w:r>
      <w:r>
        <w:rPr>
          <w:sz w:val="24"/>
          <w:szCs w:val="24"/>
        </w:rPr>
        <w:t>the same blue colored fiber cement siding</w:t>
      </w:r>
      <w:r w:rsidRPr="004D620A">
        <w:rPr>
          <w:sz w:val="24"/>
          <w:szCs w:val="24"/>
        </w:rPr>
        <w:t>). Likewise</w:t>
      </w:r>
      <w:r w:rsidR="00ED36DC">
        <w:rPr>
          <w:sz w:val="24"/>
          <w:szCs w:val="24"/>
        </w:rPr>
        <w:t>,</w:t>
      </w:r>
      <w:r w:rsidRPr="004D620A">
        <w:rPr>
          <w:sz w:val="24"/>
          <w:szCs w:val="24"/>
        </w:rPr>
        <w:t xml:space="preserve"> the roof covering material on the proposed structure is to match the existing roof covering of the residence in both material and color. NO METAL ROOFING OR METAL SIDED STRUCTURES ARE ALLOWED</w:t>
      </w:r>
      <w:r>
        <w:rPr>
          <w:sz w:val="24"/>
          <w:szCs w:val="24"/>
        </w:rPr>
        <w:t xml:space="preserve"> NOR ARE VINYL SIDED OUTBUILDINGS</w:t>
      </w:r>
      <w:r w:rsidRPr="004D620A">
        <w:rPr>
          <w:sz w:val="24"/>
          <w:szCs w:val="24"/>
        </w:rPr>
        <w:t>.</w:t>
      </w:r>
    </w:p>
    <w:p w14:paraId="68549710" w14:textId="795CDFDB" w:rsidR="004D620A" w:rsidRPr="004D620A" w:rsidRDefault="004D620A" w:rsidP="004D620A">
      <w:pPr>
        <w:pStyle w:val="ListParagraph"/>
        <w:numPr>
          <w:ilvl w:val="0"/>
          <w:numId w:val="4"/>
        </w:numPr>
        <w:rPr>
          <w:sz w:val="24"/>
          <w:szCs w:val="24"/>
        </w:rPr>
      </w:pPr>
      <w:r w:rsidRPr="004D620A">
        <w:rPr>
          <w:sz w:val="24"/>
          <w:szCs w:val="24"/>
        </w:rPr>
        <w:t>No mailbox contained in or supported by brick, cement, concrete, steel or any other immovable or non-breakaway material or of a design unacceptable to the NC Department of Transportation shall be erected or allowed to remain within the Right of Way of any street in the subdivision.</w:t>
      </w:r>
      <w:r w:rsidR="00C15ACD">
        <w:rPr>
          <w:sz w:val="24"/>
          <w:szCs w:val="24"/>
        </w:rPr>
        <w:t xml:space="preserve"> If community incorporates cluster mailboxes then no Lot should have an individual mailbox.</w:t>
      </w:r>
    </w:p>
    <w:p w14:paraId="103427EB" w14:textId="6A485B33" w:rsidR="004D620A" w:rsidRPr="004D620A" w:rsidRDefault="004D620A" w:rsidP="004D620A">
      <w:pPr>
        <w:pStyle w:val="ListParagraph"/>
        <w:numPr>
          <w:ilvl w:val="0"/>
          <w:numId w:val="4"/>
        </w:numPr>
        <w:rPr>
          <w:sz w:val="24"/>
          <w:szCs w:val="24"/>
        </w:rPr>
      </w:pPr>
      <w:r w:rsidRPr="004D620A">
        <w:rPr>
          <w:sz w:val="24"/>
          <w:szCs w:val="24"/>
        </w:rPr>
        <w:t>All trash, garbage and debris shall be properly containerized and disposed of properly.</w:t>
      </w:r>
      <w:r w:rsidR="00C15ACD">
        <w:rPr>
          <w:sz w:val="24"/>
          <w:szCs w:val="24"/>
        </w:rPr>
        <w:t xml:space="preserve"> </w:t>
      </w:r>
    </w:p>
    <w:p w14:paraId="3BEC1373" w14:textId="42315AFB" w:rsidR="004D620A" w:rsidRPr="004D620A" w:rsidRDefault="004D620A" w:rsidP="004D620A">
      <w:pPr>
        <w:pStyle w:val="ListParagraph"/>
        <w:numPr>
          <w:ilvl w:val="0"/>
          <w:numId w:val="4"/>
        </w:numPr>
        <w:rPr>
          <w:sz w:val="24"/>
          <w:szCs w:val="24"/>
        </w:rPr>
      </w:pPr>
      <w:r w:rsidRPr="004D620A">
        <w:rPr>
          <w:sz w:val="24"/>
          <w:szCs w:val="24"/>
        </w:rPr>
        <w:t>No household items awaiting disposal as trash (i.e. furniture, mattresses or appliances) shall be placed in front of the dwelling or in open carports awaiting disposal.</w:t>
      </w:r>
    </w:p>
    <w:p w14:paraId="6AB2FBA4" w14:textId="77777777" w:rsidR="004D620A" w:rsidRPr="004D620A" w:rsidRDefault="004D620A" w:rsidP="004D620A">
      <w:pPr>
        <w:pStyle w:val="ListParagraph"/>
        <w:numPr>
          <w:ilvl w:val="0"/>
          <w:numId w:val="4"/>
        </w:numPr>
        <w:rPr>
          <w:sz w:val="24"/>
          <w:szCs w:val="24"/>
        </w:rPr>
      </w:pPr>
      <w:r w:rsidRPr="004D620A">
        <w:rPr>
          <w:sz w:val="24"/>
          <w:szCs w:val="24"/>
        </w:rPr>
        <w:t xml:space="preserve">**All trash cans are to be removed promptly from the street the evening after trash pick-up day and be hidden from community view by either being placed in the garage or with landscape screening or approved screening on the side of the home. </w:t>
      </w:r>
    </w:p>
    <w:p w14:paraId="6F6CACC0" w14:textId="0F221C48" w:rsidR="004D620A" w:rsidRPr="004D620A" w:rsidRDefault="004D620A" w:rsidP="004D620A">
      <w:pPr>
        <w:pStyle w:val="ListParagraph"/>
        <w:numPr>
          <w:ilvl w:val="0"/>
          <w:numId w:val="4"/>
        </w:numPr>
        <w:rPr>
          <w:sz w:val="24"/>
          <w:szCs w:val="24"/>
        </w:rPr>
      </w:pPr>
      <w:r w:rsidRPr="004D620A">
        <w:rPr>
          <w:sz w:val="24"/>
          <w:szCs w:val="24"/>
        </w:rPr>
        <w:t xml:space="preserve">**The Declarant, </w:t>
      </w:r>
      <w:r w:rsidR="00C15ACD">
        <w:rPr>
          <w:sz w:val="24"/>
          <w:szCs w:val="24"/>
        </w:rPr>
        <w:t>his/her designee</w:t>
      </w:r>
      <w:r w:rsidRPr="004D620A">
        <w:rPr>
          <w:sz w:val="24"/>
          <w:szCs w:val="24"/>
        </w:rPr>
        <w:t xml:space="preserve"> and/or ARC (whichever applies) may from time to time, in its sole discretion (ARC MUST report to Board or Declarant), adopt, promulgate, amend and repeal rules and regulations interpreting and implementing these Architectural standards.</w:t>
      </w:r>
    </w:p>
    <w:p w14:paraId="241F67B1" w14:textId="57257009" w:rsidR="004D620A" w:rsidRDefault="00C15ACD" w:rsidP="00C15A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Nothing should be placed within the DOT street right of way inclusive of basketball goals, signs, decorative concrete driveway markers, any type of guardrail and/or 4x4 posts. The DOT right of way extends into the homesite’s front yard.</w:t>
      </w:r>
    </w:p>
    <w:p w14:paraId="36CD208F" w14:textId="40C0494A" w:rsidR="00C15ACD" w:rsidRDefault="00C15ACD" w:rsidP="00C15ACD">
      <w:pPr>
        <w:rPr>
          <w:rFonts w:ascii="Times New Roman" w:hAnsi="Times New Roman" w:cs="Times New Roman"/>
          <w:sz w:val="24"/>
          <w:szCs w:val="24"/>
        </w:rPr>
      </w:pPr>
    </w:p>
    <w:p w14:paraId="2BC8769F" w14:textId="3D3D192B" w:rsidR="00C15ACD" w:rsidRPr="00C15ACD" w:rsidRDefault="00C15ACD" w:rsidP="00C15ACD">
      <w:pPr>
        <w:rPr>
          <w:rFonts w:ascii="Times New Roman" w:hAnsi="Times New Roman" w:cs="Times New Roman"/>
          <w:sz w:val="24"/>
          <w:szCs w:val="24"/>
        </w:rPr>
      </w:pPr>
      <w:r>
        <w:rPr>
          <w:rFonts w:ascii="Times New Roman" w:hAnsi="Times New Roman" w:cs="Times New Roman"/>
          <w:sz w:val="24"/>
          <w:szCs w:val="24"/>
        </w:rPr>
        <w:t>Board Adopted without Meeting: 07/072020</w:t>
      </w:r>
    </w:p>
    <w:p w14:paraId="7787DC0B" w14:textId="77777777" w:rsidR="004D620A" w:rsidRPr="004D620A" w:rsidRDefault="004D620A" w:rsidP="004D620A">
      <w:pPr>
        <w:pStyle w:val="ListParagraph"/>
        <w:rPr>
          <w:rFonts w:ascii="Times New Roman" w:hAnsi="Times New Roman" w:cs="Times New Roman"/>
          <w:sz w:val="24"/>
          <w:szCs w:val="24"/>
        </w:rPr>
      </w:pPr>
    </w:p>
    <w:sectPr w:rsidR="004D620A" w:rsidRPr="004D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570A"/>
    <w:multiLevelType w:val="hybridMultilevel"/>
    <w:tmpl w:val="4B5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16605"/>
    <w:multiLevelType w:val="hybridMultilevel"/>
    <w:tmpl w:val="4274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C7429"/>
    <w:multiLevelType w:val="hybridMultilevel"/>
    <w:tmpl w:val="349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B069C"/>
    <w:multiLevelType w:val="hybridMultilevel"/>
    <w:tmpl w:val="360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AA"/>
    <w:rsid w:val="000D6DB8"/>
    <w:rsid w:val="00476D86"/>
    <w:rsid w:val="004D620A"/>
    <w:rsid w:val="005A0D9E"/>
    <w:rsid w:val="00621242"/>
    <w:rsid w:val="006344C8"/>
    <w:rsid w:val="0072032F"/>
    <w:rsid w:val="007338AA"/>
    <w:rsid w:val="007B6BD6"/>
    <w:rsid w:val="008F23CF"/>
    <w:rsid w:val="00A10CFB"/>
    <w:rsid w:val="00C15ACD"/>
    <w:rsid w:val="00CD4EF4"/>
    <w:rsid w:val="00EC66D6"/>
    <w:rsid w:val="00ED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61DF"/>
  <w15:chartTrackingRefBased/>
  <w15:docId w15:val="{038FB7F1-D49E-48A0-A79E-D528EBA9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 Brown</dc:creator>
  <cp:keywords/>
  <dc:description/>
  <cp:lastModifiedBy>Catharine Brown</cp:lastModifiedBy>
  <cp:revision>2</cp:revision>
  <dcterms:created xsi:type="dcterms:W3CDTF">2021-06-29T20:41:00Z</dcterms:created>
  <dcterms:modified xsi:type="dcterms:W3CDTF">2021-06-29T20:41:00Z</dcterms:modified>
</cp:coreProperties>
</file>