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3FC3" w14:textId="2D0B7FD4" w:rsidR="00721443" w:rsidRPr="00654AE9" w:rsidRDefault="00A708D3" w:rsidP="00A708D3">
      <w:pPr>
        <w:jc w:val="center"/>
        <w:rPr>
          <w:rFonts w:ascii="Times New Roman" w:hAnsi="Times New Roman" w:cs="Times New Roman"/>
          <w:sz w:val="48"/>
          <w:szCs w:val="48"/>
        </w:rPr>
      </w:pPr>
      <w:r w:rsidRPr="00654AE9">
        <w:rPr>
          <w:rFonts w:ascii="Times New Roman" w:hAnsi="Times New Roman" w:cs="Times New Roman"/>
          <w:sz w:val="48"/>
          <w:szCs w:val="48"/>
        </w:rPr>
        <w:t>Homeowners Association 101</w:t>
      </w:r>
    </w:p>
    <w:p w14:paraId="2D33A289" w14:textId="1E0FC74C" w:rsidR="00A708D3" w:rsidRDefault="00A708D3" w:rsidP="00A708D3">
      <w:pPr>
        <w:rPr>
          <w:rFonts w:ascii="Times New Roman" w:hAnsi="Times New Roman" w:cs="Times New Roman"/>
          <w:sz w:val="24"/>
          <w:szCs w:val="24"/>
        </w:rPr>
      </w:pPr>
      <w:r>
        <w:rPr>
          <w:rFonts w:ascii="Times New Roman" w:hAnsi="Times New Roman" w:cs="Times New Roman"/>
          <w:sz w:val="24"/>
          <w:szCs w:val="24"/>
        </w:rPr>
        <w:t xml:space="preserve">Southeastern HOA Management is fortunate to have been selected to work with The Estates of Camden Homeowners Association. Below is some information that many Association members already are aware of but those new to home ownership and/or being a member of a Homeowners Association may not know.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get started:</w:t>
      </w:r>
    </w:p>
    <w:p w14:paraId="5E5D81A1" w14:textId="14784341" w:rsidR="00A708D3" w:rsidRDefault="00A708D3" w:rsidP="00A708D3">
      <w:pPr>
        <w:pStyle w:val="ListParagraph"/>
        <w:numPr>
          <w:ilvl w:val="0"/>
          <w:numId w:val="1"/>
        </w:numPr>
        <w:rPr>
          <w:rFonts w:ascii="Times New Roman" w:hAnsi="Times New Roman" w:cs="Times New Roman"/>
          <w:sz w:val="24"/>
          <w:szCs w:val="24"/>
        </w:rPr>
      </w:pPr>
      <w:r w:rsidRPr="00A708D3">
        <w:rPr>
          <w:rFonts w:ascii="Times New Roman" w:hAnsi="Times New Roman" w:cs="Times New Roman"/>
          <w:b/>
          <w:bCs/>
          <w:sz w:val="24"/>
          <w:szCs w:val="24"/>
          <w:u w:val="single"/>
        </w:rPr>
        <w:t>Who Controls The Association</w:t>
      </w:r>
      <w:r>
        <w:rPr>
          <w:rFonts w:ascii="Times New Roman" w:hAnsi="Times New Roman" w:cs="Times New Roman"/>
          <w:sz w:val="24"/>
          <w:szCs w:val="24"/>
        </w:rPr>
        <w:t>: The Association is governed by a Board of Directors with g</w:t>
      </w:r>
      <w:r w:rsidR="00D851C3">
        <w:rPr>
          <w:rFonts w:ascii="Times New Roman" w:hAnsi="Times New Roman" w:cs="Times New Roman"/>
          <w:sz w:val="24"/>
          <w:szCs w:val="24"/>
        </w:rPr>
        <w:t>uidance</w:t>
      </w:r>
      <w:r>
        <w:rPr>
          <w:rFonts w:ascii="Times New Roman" w:hAnsi="Times New Roman" w:cs="Times New Roman"/>
          <w:sz w:val="24"/>
          <w:szCs w:val="24"/>
        </w:rPr>
        <w:t xml:space="preserve"> from an Executive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w:t>
      </w:r>
    </w:p>
    <w:p w14:paraId="54BCB09C" w14:textId="6F7C0113" w:rsidR="00A708D3" w:rsidRDefault="00A708D3" w:rsidP="00A708D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How Does the Board Govern</w:t>
      </w:r>
      <w:r w:rsidRPr="00A708D3">
        <w:rPr>
          <w:rFonts w:ascii="Times New Roman" w:hAnsi="Times New Roman" w:cs="Times New Roman"/>
          <w:sz w:val="24"/>
          <w:szCs w:val="24"/>
        </w:rPr>
        <w:t>:</w:t>
      </w:r>
      <w:r>
        <w:rPr>
          <w:rFonts w:ascii="Times New Roman" w:hAnsi="Times New Roman" w:cs="Times New Roman"/>
          <w:sz w:val="24"/>
          <w:szCs w:val="24"/>
        </w:rPr>
        <w:t xml:space="preserve"> The Board uses the Restrictive Covenants</w:t>
      </w:r>
      <w:r w:rsidR="00E269B4">
        <w:rPr>
          <w:rFonts w:ascii="Times New Roman" w:hAnsi="Times New Roman" w:cs="Times New Roman"/>
          <w:sz w:val="24"/>
          <w:szCs w:val="24"/>
        </w:rPr>
        <w:t>,</w:t>
      </w:r>
      <w:r>
        <w:rPr>
          <w:rFonts w:ascii="Times New Roman" w:hAnsi="Times New Roman" w:cs="Times New Roman"/>
          <w:sz w:val="24"/>
          <w:szCs w:val="24"/>
        </w:rPr>
        <w:t xml:space="preserve"> all the recorded Amendments</w:t>
      </w:r>
      <w:r w:rsidR="00E269B4">
        <w:rPr>
          <w:rFonts w:ascii="Times New Roman" w:hAnsi="Times New Roman" w:cs="Times New Roman"/>
          <w:sz w:val="24"/>
          <w:szCs w:val="24"/>
        </w:rPr>
        <w:t xml:space="preserve"> of the Covenants and the By-Laws</w:t>
      </w:r>
      <w:r>
        <w:rPr>
          <w:rFonts w:ascii="Times New Roman" w:hAnsi="Times New Roman" w:cs="Times New Roman"/>
          <w:sz w:val="24"/>
          <w:szCs w:val="24"/>
        </w:rPr>
        <w:t xml:space="preserve"> </w:t>
      </w:r>
      <w:r w:rsidR="00E269B4">
        <w:rPr>
          <w:rFonts w:ascii="Times New Roman" w:hAnsi="Times New Roman" w:cs="Times New Roman"/>
          <w:sz w:val="24"/>
          <w:szCs w:val="24"/>
        </w:rPr>
        <w:t xml:space="preserve">in making decisions regarding the </w:t>
      </w:r>
      <w:proofErr w:type="gramStart"/>
      <w:r w:rsidR="00E269B4">
        <w:rPr>
          <w:rFonts w:ascii="Times New Roman" w:hAnsi="Times New Roman" w:cs="Times New Roman"/>
          <w:sz w:val="24"/>
          <w:szCs w:val="24"/>
        </w:rPr>
        <w:t>Association.</w:t>
      </w:r>
      <w:proofErr w:type="gramEnd"/>
    </w:p>
    <w:p w14:paraId="0342184A" w14:textId="43361D3A" w:rsidR="00E269B4" w:rsidRDefault="00E269B4" w:rsidP="00A708D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Where Can these Documents Be Found</w:t>
      </w:r>
      <w:r w:rsidRPr="00E269B4">
        <w:rPr>
          <w:rFonts w:ascii="Times New Roman" w:hAnsi="Times New Roman" w:cs="Times New Roman"/>
          <w:sz w:val="24"/>
          <w:szCs w:val="24"/>
        </w:rPr>
        <w:t>:</w:t>
      </w:r>
      <w:r>
        <w:rPr>
          <w:rFonts w:ascii="Times New Roman" w:hAnsi="Times New Roman" w:cs="Times New Roman"/>
          <w:sz w:val="24"/>
          <w:szCs w:val="24"/>
        </w:rPr>
        <w:t xml:space="preserve"> Documents may be viewed on the Management Company’s website: </w:t>
      </w:r>
      <w:hyperlink r:id="rId5" w:history="1">
        <w:r w:rsidRPr="005F1D18">
          <w:rPr>
            <w:rStyle w:val="Hyperlink"/>
            <w:rFonts w:ascii="Times New Roman" w:hAnsi="Times New Roman" w:cs="Times New Roman"/>
            <w:sz w:val="24"/>
            <w:szCs w:val="24"/>
          </w:rPr>
          <w:t>www.southeasternhoa.com</w:t>
        </w:r>
      </w:hyperlink>
      <w:r>
        <w:rPr>
          <w:rFonts w:ascii="Times New Roman" w:hAnsi="Times New Roman" w:cs="Times New Roman"/>
          <w:sz w:val="24"/>
          <w:szCs w:val="24"/>
        </w:rPr>
        <w:t xml:space="preserve"> under Communities/Estates of Camden. They are also able to be viewed on the EOC website.</w:t>
      </w:r>
    </w:p>
    <w:p w14:paraId="0E0C1E41" w14:textId="3531771C" w:rsidR="00E269B4" w:rsidRDefault="00E269B4" w:rsidP="00A708D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Why The Need For A Management </w:t>
      </w:r>
      <w:proofErr w:type="gramStart"/>
      <w:r>
        <w:rPr>
          <w:rFonts w:ascii="Times New Roman" w:hAnsi="Times New Roman" w:cs="Times New Roman"/>
          <w:b/>
          <w:bCs/>
          <w:sz w:val="24"/>
          <w:szCs w:val="24"/>
          <w:u w:val="single"/>
        </w:rPr>
        <w:t>Company</w:t>
      </w:r>
      <w:r w:rsidR="00A32393">
        <w:rPr>
          <w:rFonts w:ascii="Times New Roman" w:hAnsi="Times New Roman" w:cs="Times New Roman"/>
          <w:sz w:val="24"/>
          <w:szCs w:val="24"/>
        </w:rPr>
        <w:t>:</w:t>
      </w:r>
      <w:proofErr w:type="gramEnd"/>
      <w:r w:rsidR="00A3239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14:paraId="0989D773" w14:textId="27A1DDCE" w:rsidR="006C3CFA" w:rsidRPr="00160756" w:rsidRDefault="006C3CFA" w:rsidP="00160756">
      <w:pPr>
        <w:pStyle w:val="ListParagraph"/>
        <w:numPr>
          <w:ilvl w:val="0"/>
          <w:numId w:val="2"/>
        </w:numPr>
        <w:rPr>
          <w:rFonts w:ascii="Times New Roman" w:hAnsi="Times New Roman" w:cs="Times New Roman"/>
          <w:sz w:val="24"/>
          <w:szCs w:val="24"/>
        </w:rPr>
      </w:pPr>
      <w:r w:rsidRPr="00160756">
        <w:rPr>
          <w:rFonts w:ascii="Times New Roman" w:hAnsi="Times New Roman" w:cs="Times New Roman"/>
          <w:sz w:val="24"/>
          <w:szCs w:val="24"/>
        </w:rPr>
        <w:t>Assist in interpretation of Restrictive Covenants</w:t>
      </w:r>
    </w:p>
    <w:p w14:paraId="619DF1EE" w14:textId="7E21F072"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Mail annual assessment invoices</w:t>
      </w:r>
    </w:p>
    <w:p w14:paraId="6022ABAD" w14:textId="0463DF4B"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Collect Annual Assessments, Send Late notices and file liens as necessary</w:t>
      </w:r>
    </w:p>
    <w:p w14:paraId="0679FA78" w14:textId="3C5B6244"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Account for Association Monies</w:t>
      </w:r>
    </w:p>
    <w:p w14:paraId="18D5AAFD" w14:textId="2B917CB4"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 all Association Bills</w:t>
      </w:r>
    </w:p>
    <w:p w14:paraId="0769E201" w14:textId="5933D173" w:rsidR="009A0BB2" w:rsidRDefault="009A0BB2"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Board with monthly accounting of finances</w:t>
      </w:r>
    </w:p>
    <w:p w14:paraId="33F71606" w14:textId="579ED70F" w:rsidR="009A0BB2" w:rsidRDefault="009A0BB2"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Assist as needed with budget preparations</w:t>
      </w:r>
    </w:p>
    <w:p w14:paraId="134FA56F" w14:textId="5EC166A6"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Arrange annual Association Tax Filings</w:t>
      </w:r>
    </w:p>
    <w:p w14:paraId="3C8BD0FC" w14:textId="12CB2258"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Perform Monthly Drive Throughs with compliance of covenants in mind</w:t>
      </w:r>
    </w:p>
    <w:p w14:paraId="15F13AC0" w14:textId="4304D2BD"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Send out “notice of violations” resulting from drive throughs</w:t>
      </w:r>
    </w:p>
    <w:p w14:paraId="51CA85AF" w14:textId="103161E0"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Coordinate with closing attorneys the proper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dues to be collected, credited or debited on every sale in the community in a timely manner so there are no delays in closing</w:t>
      </w:r>
    </w:p>
    <w:p w14:paraId="51848599" w14:textId="733BE7EE" w:rsidR="00D92379" w:rsidRDefault="00D92379"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questions from real estate profession</w:t>
      </w:r>
      <w:r w:rsidR="00D851C3">
        <w:rPr>
          <w:rFonts w:ascii="Times New Roman" w:hAnsi="Times New Roman" w:cs="Times New Roman"/>
          <w:sz w:val="24"/>
          <w:szCs w:val="24"/>
        </w:rPr>
        <w:t>als, mortgage lenders, appraisers</w:t>
      </w:r>
      <w:r>
        <w:rPr>
          <w:rFonts w:ascii="Times New Roman" w:hAnsi="Times New Roman" w:cs="Times New Roman"/>
          <w:sz w:val="24"/>
          <w:szCs w:val="24"/>
        </w:rPr>
        <w:t xml:space="preserve"> and/or potential buyers as to the workings of the Association</w:t>
      </w:r>
    </w:p>
    <w:p w14:paraId="02E56584" w14:textId="7A0A2CAB"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Field ALL telephone calls and emails from Association members regarding questions and concerns</w:t>
      </w:r>
    </w:p>
    <w:p w14:paraId="7360A5C3" w14:textId="574F9784"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Prepare and mail annual meeting notices</w:t>
      </w:r>
    </w:p>
    <w:p w14:paraId="2374899B" w14:textId="03AD3857" w:rsidR="006C3CFA" w:rsidRDefault="006C3CFA"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 Board Meetings upon request</w:t>
      </w:r>
    </w:p>
    <w:p w14:paraId="27570593" w14:textId="49C039EF" w:rsidR="009A0BB2" w:rsidRDefault="009A0BB2" w:rsidP="006C3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Protect the integrity of the community resulting in protecting the member’s investment as best we can within our limits of control</w:t>
      </w:r>
    </w:p>
    <w:p w14:paraId="2E969747" w14:textId="79279659" w:rsidR="00D92379" w:rsidRDefault="00D92379" w:rsidP="00D92379">
      <w:pPr>
        <w:pStyle w:val="ListParagraph"/>
        <w:rPr>
          <w:rFonts w:ascii="Times New Roman" w:hAnsi="Times New Roman" w:cs="Times New Roman"/>
          <w:sz w:val="24"/>
          <w:szCs w:val="24"/>
        </w:rPr>
      </w:pPr>
    </w:p>
    <w:p w14:paraId="7EBFCCAA" w14:textId="1F1B8B2C" w:rsidR="00D92379" w:rsidRDefault="00D92379" w:rsidP="00D92379">
      <w:pPr>
        <w:pStyle w:val="ListParagraph"/>
        <w:rPr>
          <w:rFonts w:ascii="Times New Roman" w:hAnsi="Times New Roman" w:cs="Times New Roman"/>
          <w:sz w:val="24"/>
          <w:szCs w:val="24"/>
        </w:rPr>
      </w:pPr>
    </w:p>
    <w:p w14:paraId="7EB6E2BC" w14:textId="193F379F" w:rsidR="00D92379" w:rsidRPr="00160756" w:rsidRDefault="00D92379" w:rsidP="00D92379">
      <w:pPr>
        <w:pStyle w:val="ListParagraph"/>
        <w:numPr>
          <w:ilvl w:val="0"/>
          <w:numId w:val="1"/>
        </w:numPr>
        <w:rPr>
          <w:rFonts w:ascii="Times New Roman" w:hAnsi="Times New Roman" w:cs="Times New Roman"/>
          <w:b/>
          <w:bCs/>
          <w:sz w:val="24"/>
          <w:szCs w:val="24"/>
          <w:u w:val="single"/>
        </w:rPr>
      </w:pPr>
      <w:r w:rsidRPr="00D92379">
        <w:rPr>
          <w:rFonts w:ascii="Times New Roman" w:hAnsi="Times New Roman" w:cs="Times New Roman"/>
          <w:b/>
          <w:bCs/>
          <w:sz w:val="24"/>
          <w:szCs w:val="24"/>
          <w:u w:val="single"/>
        </w:rPr>
        <w:t xml:space="preserve">How Does the Process </w:t>
      </w:r>
      <w:proofErr w:type="gramStart"/>
      <w:r w:rsidRPr="00D92379">
        <w:rPr>
          <w:rFonts w:ascii="Times New Roman" w:hAnsi="Times New Roman" w:cs="Times New Roman"/>
          <w:b/>
          <w:bCs/>
          <w:sz w:val="24"/>
          <w:szCs w:val="24"/>
          <w:u w:val="single"/>
        </w:rPr>
        <w:t>of  Drive</w:t>
      </w:r>
      <w:proofErr w:type="gramEnd"/>
      <w:r w:rsidRPr="00D92379">
        <w:rPr>
          <w:rFonts w:ascii="Times New Roman" w:hAnsi="Times New Roman" w:cs="Times New Roman"/>
          <w:b/>
          <w:bCs/>
          <w:sz w:val="24"/>
          <w:szCs w:val="24"/>
          <w:u w:val="single"/>
        </w:rPr>
        <w:t xml:space="preserve"> Throughs and Notice of Violations</w:t>
      </w:r>
      <w:r w:rsidR="009A0BB2">
        <w:rPr>
          <w:rFonts w:ascii="Times New Roman" w:hAnsi="Times New Roman" w:cs="Times New Roman"/>
          <w:b/>
          <w:bCs/>
          <w:sz w:val="24"/>
          <w:szCs w:val="24"/>
          <w:u w:val="single"/>
        </w:rPr>
        <w:t xml:space="preserve"> Work</w:t>
      </w:r>
      <w:r w:rsidRPr="00D92379">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r w:rsidR="009A0BB2">
        <w:rPr>
          <w:rFonts w:ascii="Times New Roman" w:hAnsi="Times New Roman" w:cs="Times New Roman"/>
          <w:sz w:val="24"/>
          <w:szCs w:val="24"/>
        </w:rPr>
        <w:t xml:space="preserve">                        </w:t>
      </w:r>
      <w:r w:rsidRPr="00D92379">
        <w:rPr>
          <w:rFonts w:ascii="Times New Roman" w:hAnsi="Times New Roman" w:cs="Times New Roman"/>
          <w:sz w:val="24"/>
          <w:szCs w:val="24"/>
        </w:rPr>
        <w:t>Drive</w:t>
      </w:r>
      <w:r>
        <w:rPr>
          <w:rFonts w:ascii="Times New Roman" w:hAnsi="Times New Roman" w:cs="Times New Roman"/>
          <w:sz w:val="24"/>
          <w:szCs w:val="24"/>
        </w:rPr>
        <w:t xml:space="preserve"> throughs are conducted on a monthly basis. Properties and the improvements (fencing, sheds,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viewed for compliance </w:t>
      </w:r>
      <w:r w:rsidR="00160756">
        <w:rPr>
          <w:rFonts w:ascii="Times New Roman" w:hAnsi="Times New Roman" w:cs="Times New Roman"/>
          <w:sz w:val="24"/>
          <w:szCs w:val="24"/>
        </w:rPr>
        <w:t xml:space="preserve">in regards to the restrictive covenants. An example of items reviewed would include: lawn maintenance, shrubbery maintenance </w:t>
      </w:r>
      <w:r w:rsidR="00160756">
        <w:rPr>
          <w:rFonts w:ascii="Times New Roman" w:hAnsi="Times New Roman" w:cs="Times New Roman"/>
          <w:sz w:val="24"/>
          <w:szCs w:val="24"/>
        </w:rPr>
        <w:lastRenderedPageBreak/>
        <w:t xml:space="preserve">(trimming), weed control or lack thereof, mold/mildew development on the home, location of satellite dishes, location of basketball goals, outbuildings, street parking, etc. WE DO NOT WALK ON ANYONE’S PROPERTY. All observations are performed from our vehicles. </w:t>
      </w:r>
      <w:r w:rsidR="00D851C3">
        <w:rPr>
          <w:rFonts w:ascii="Times New Roman" w:hAnsi="Times New Roman" w:cs="Times New Roman"/>
          <w:sz w:val="24"/>
          <w:szCs w:val="24"/>
        </w:rPr>
        <w:t>I</w:t>
      </w:r>
      <w:r w:rsidR="00160756">
        <w:rPr>
          <w:rFonts w:ascii="Times New Roman" w:hAnsi="Times New Roman" w:cs="Times New Roman"/>
          <w:sz w:val="24"/>
          <w:szCs w:val="24"/>
        </w:rPr>
        <w:t>f an Association member has a circumstance that requires notification these are the progressions of notifications per a specific notice:</w:t>
      </w:r>
    </w:p>
    <w:p w14:paraId="682E92A0" w14:textId="73B29F06" w:rsidR="00160756" w:rsidRDefault="003A54A5" w:rsidP="001607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r w:rsidR="00160756">
        <w:rPr>
          <w:rFonts w:ascii="Times New Roman" w:hAnsi="Times New Roman" w:cs="Times New Roman"/>
          <w:sz w:val="24"/>
          <w:szCs w:val="24"/>
        </w:rPr>
        <w:t>Courtesy Notice</w:t>
      </w:r>
      <w:r>
        <w:rPr>
          <w:rFonts w:ascii="Times New Roman" w:hAnsi="Times New Roman" w:cs="Times New Roman"/>
          <w:sz w:val="24"/>
          <w:szCs w:val="24"/>
        </w:rPr>
        <w:t>”</w:t>
      </w:r>
      <w:r w:rsidR="00160756">
        <w:rPr>
          <w:rFonts w:ascii="Times New Roman" w:hAnsi="Times New Roman" w:cs="Times New Roman"/>
          <w:sz w:val="24"/>
          <w:szCs w:val="24"/>
        </w:rPr>
        <w:t>—This letter is a reminder that your property has a condition that needs attention</w:t>
      </w:r>
      <w:r>
        <w:rPr>
          <w:rFonts w:ascii="Times New Roman" w:hAnsi="Times New Roman" w:cs="Times New Roman"/>
          <w:sz w:val="24"/>
          <w:szCs w:val="24"/>
        </w:rPr>
        <w:t xml:space="preserve">. This again is a </w:t>
      </w:r>
      <w:proofErr w:type="spellStart"/>
      <w:r>
        <w:rPr>
          <w:rFonts w:ascii="Times New Roman" w:hAnsi="Times New Roman" w:cs="Times New Roman"/>
          <w:sz w:val="24"/>
          <w:szCs w:val="24"/>
        </w:rPr>
        <w:t>coutesy</w:t>
      </w:r>
      <w:proofErr w:type="spellEnd"/>
      <w:r>
        <w:rPr>
          <w:rFonts w:ascii="Times New Roman" w:hAnsi="Times New Roman" w:cs="Times New Roman"/>
          <w:sz w:val="24"/>
          <w:szCs w:val="24"/>
        </w:rPr>
        <w:t xml:space="preserve"> requesting attention be made to the matter. If no actions are taken then:</w:t>
      </w:r>
    </w:p>
    <w:p w14:paraId="4B6BA7CC" w14:textId="098DEC86" w:rsidR="003A54A5" w:rsidRDefault="003A54A5" w:rsidP="001607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“Notice of Violation” </w:t>
      </w:r>
      <w:r w:rsidR="009A0BB2">
        <w:rPr>
          <w:rFonts w:ascii="Times New Roman" w:hAnsi="Times New Roman" w:cs="Times New Roman"/>
          <w:sz w:val="24"/>
          <w:szCs w:val="24"/>
        </w:rPr>
        <w:t>-</w:t>
      </w:r>
      <w:r>
        <w:rPr>
          <w:rFonts w:ascii="Times New Roman" w:hAnsi="Times New Roman" w:cs="Times New Roman"/>
          <w:sz w:val="24"/>
          <w:szCs w:val="24"/>
        </w:rPr>
        <w:t xml:space="preserve"> This is the 2</w:t>
      </w:r>
      <w:r w:rsidRPr="003A54A5">
        <w:rPr>
          <w:rFonts w:ascii="Times New Roman" w:hAnsi="Times New Roman" w:cs="Times New Roman"/>
          <w:sz w:val="24"/>
          <w:szCs w:val="24"/>
          <w:vertAlign w:val="superscript"/>
        </w:rPr>
        <w:t>nd</w:t>
      </w:r>
      <w:r>
        <w:rPr>
          <w:rFonts w:ascii="Times New Roman" w:hAnsi="Times New Roman" w:cs="Times New Roman"/>
          <w:sz w:val="24"/>
          <w:szCs w:val="24"/>
        </w:rPr>
        <w:t xml:space="preserve"> step if no actions result from the Courtesy Notice. The Notice of Violation also informs the member that if no actions are taken then the next communication for the same violation will result in a $10/day fine until corrected. If no actions result then:</w:t>
      </w:r>
    </w:p>
    <w:p w14:paraId="56BFE86B" w14:textId="61733848" w:rsidR="003A54A5" w:rsidRDefault="003A54A5" w:rsidP="001607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“Final Notice of Violation” is sent formally notifying them that until the violation is corrected there will be a $10/day fine applied to their account. The member has the opportunity to respond in writing and ask for a meeting with the management company. The member is also asked to send us a picture immediately after violation is “cured”.</w:t>
      </w:r>
    </w:p>
    <w:p w14:paraId="1C4316BF" w14:textId="27E3FD62" w:rsidR="002E4153" w:rsidRPr="002E4153" w:rsidRDefault="002E4153" w:rsidP="002E4153">
      <w:pPr>
        <w:rPr>
          <w:rFonts w:ascii="Times New Roman" w:hAnsi="Times New Roman" w:cs="Times New Roman"/>
          <w:b/>
          <w:bCs/>
          <w:sz w:val="24"/>
          <w:szCs w:val="24"/>
        </w:rPr>
      </w:pPr>
      <w:r w:rsidRPr="002E4153">
        <w:rPr>
          <w:rFonts w:ascii="Times New Roman" w:hAnsi="Times New Roman" w:cs="Times New Roman"/>
          <w:b/>
          <w:bCs/>
          <w:sz w:val="24"/>
          <w:szCs w:val="24"/>
        </w:rPr>
        <w:t>****If you have a condition at your home (roof repair, siding needing repaired, lawn problems you are addressing, etc. PLEASE use the Project Action Plan Form that will now be available on our website and with the EOC website and send to the management company so that all are aware that you are taking actions.</w:t>
      </w:r>
    </w:p>
    <w:p w14:paraId="487461BA" w14:textId="5A321343" w:rsidR="003A54A5" w:rsidRPr="003A54A5" w:rsidRDefault="003A54A5" w:rsidP="003A54A5">
      <w:pPr>
        <w:rPr>
          <w:rFonts w:ascii="Times New Roman" w:hAnsi="Times New Roman" w:cs="Times New Roman"/>
          <w:b/>
          <w:bCs/>
          <w:sz w:val="24"/>
          <w:szCs w:val="24"/>
        </w:rPr>
      </w:pPr>
    </w:p>
    <w:p w14:paraId="4E19E029" w14:textId="7B4CF503" w:rsidR="003A54A5" w:rsidRPr="00D851C3" w:rsidRDefault="003A54A5" w:rsidP="003A54A5">
      <w:pPr>
        <w:pStyle w:val="ListParagraph"/>
        <w:numPr>
          <w:ilvl w:val="0"/>
          <w:numId w:val="1"/>
        </w:numPr>
        <w:rPr>
          <w:rFonts w:ascii="Times New Roman" w:hAnsi="Times New Roman" w:cs="Times New Roman"/>
          <w:b/>
          <w:bCs/>
          <w:sz w:val="24"/>
          <w:szCs w:val="24"/>
        </w:rPr>
      </w:pPr>
      <w:r w:rsidRPr="003A54A5">
        <w:rPr>
          <w:rFonts w:ascii="Times New Roman" w:hAnsi="Times New Roman" w:cs="Times New Roman"/>
          <w:b/>
          <w:bCs/>
          <w:sz w:val="24"/>
          <w:szCs w:val="24"/>
          <w:u w:val="single"/>
        </w:rPr>
        <w:t>Annual Assessments</w:t>
      </w:r>
      <w:r>
        <w:rPr>
          <w:rFonts w:ascii="Times New Roman" w:hAnsi="Times New Roman" w:cs="Times New Roman"/>
          <w:sz w:val="24"/>
          <w:szCs w:val="24"/>
        </w:rPr>
        <w:t xml:space="preserve"> When you purchase your home the closing attorney has already inquired of us as to what annual assessments (dues) need to be collected and what the transfer fees are for establishing a new member for the Association. Whether you close in January or </w:t>
      </w:r>
      <w:r w:rsidR="003E50A3">
        <w:rPr>
          <w:rFonts w:ascii="Times New Roman" w:hAnsi="Times New Roman" w:cs="Times New Roman"/>
          <w:sz w:val="24"/>
          <w:szCs w:val="24"/>
        </w:rPr>
        <w:t>November your annual assessment will be collected for that year from you at closing for the portion of the year that you will own the property. The closing attorney will send us those dollars and the deed for us to be able to establish you as the new homeowner and apply your annual assessment to your account. Now if you close in December and the invoices have already been mailed out for the next years annual assessment we will instruct the closing attorney to collect not only the for the short portion of the year that you will own the property in the closing year but also for the annual assessment for the next full year. In most instances, the seller of the home has already paid the Association the annual assessment for the year and the attorney will simply prorate the amount that has already been paid by the seller. This will show up on your closing statement as a debit to the buyer and a credit to the seller for the dues amount owed for the portion of the year that the buyer will own the home. Either way, the new member does not have to worry about their HOA dues until the next calendar year.</w:t>
      </w:r>
      <w:r w:rsidR="00D851C3">
        <w:rPr>
          <w:rFonts w:ascii="Times New Roman" w:hAnsi="Times New Roman" w:cs="Times New Roman"/>
          <w:sz w:val="24"/>
          <w:szCs w:val="24"/>
        </w:rPr>
        <w:t xml:space="preserve"> </w:t>
      </w:r>
      <w:r w:rsidR="00D851C3" w:rsidRPr="00D851C3">
        <w:rPr>
          <w:rFonts w:ascii="Times New Roman" w:hAnsi="Times New Roman" w:cs="Times New Roman"/>
          <w:b/>
          <w:bCs/>
          <w:sz w:val="24"/>
          <w:szCs w:val="24"/>
        </w:rPr>
        <w:t>HOA ANNUAL ASSESSMENTS TO MY KNOWLEDGE ARE NEVER INCLUDED IN YOUR MORTGAGE PAYMENT.</w:t>
      </w:r>
    </w:p>
    <w:p w14:paraId="59FAF409" w14:textId="71419F45" w:rsidR="003E50A3" w:rsidRDefault="003E50A3" w:rsidP="003E50A3">
      <w:pPr>
        <w:pStyle w:val="ListParagraph"/>
        <w:rPr>
          <w:rFonts w:ascii="Times New Roman" w:hAnsi="Times New Roman" w:cs="Times New Roman"/>
          <w:sz w:val="24"/>
          <w:szCs w:val="24"/>
        </w:rPr>
      </w:pPr>
      <w:r w:rsidRPr="000112A1">
        <w:rPr>
          <w:rFonts w:ascii="Times New Roman" w:hAnsi="Times New Roman" w:cs="Times New Roman"/>
          <w:sz w:val="24"/>
          <w:szCs w:val="24"/>
        </w:rPr>
        <w:lastRenderedPageBreak/>
        <w:t xml:space="preserve">       The annual assessment invoices are mailed out in late November/early December for the next calendar year and are due payable in full by February 15 of that next calendar year. If payment is not received by the due date a late fee is applied </w:t>
      </w:r>
      <w:r w:rsidR="000112A1" w:rsidRPr="000112A1">
        <w:rPr>
          <w:rFonts w:ascii="Times New Roman" w:hAnsi="Times New Roman" w:cs="Times New Roman"/>
          <w:sz w:val="24"/>
          <w:szCs w:val="24"/>
        </w:rPr>
        <w:t>on top of the annual assessment amount. Very rarely if ever are late fees waived.</w:t>
      </w:r>
    </w:p>
    <w:p w14:paraId="7D880D87" w14:textId="677BF0CC" w:rsidR="000112A1" w:rsidRDefault="000112A1" w:rsidP="003E50A3">
      <w:pPr>
        <w:pStyle w:val="ListParagraph"/>
        <w:rPr>
          <w:rFonts w:ascii="Times New Roman" w:hAnsi="Times New Roman" w:cs="Times New Roman"/>
          <w:sz w:val="24"/>
          <w:szCs w:val="24"/>
        </w:rPr>
      </w:pPr>
    </w:p>
    <w:p w14:paraId="18D1AC96" w14:textId="1060EAD1" w:rsidR="000112A1" w:rsidRDefault="000112A1" w:rsidP="000112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I want to Make a Change or Addition to My Home. What Do I do? </w:t>
      </w:r>
      <w:r>
        <w:rPr>
          <w:rFonts w:ascii="Times New Roman" w:hAnsi="Times New Roman" w:cs="Times New Roman"/>
          <w:sz w:val="24"/>
          <w:szCs w:val="24"/>
        </w:rPr>
        <w:t xml:space="preserve">Any and all additions (pool, fencing, flagpoles, driveways, enclosures, additions, exterior color changes,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require review by the ARC (Architectural Review Committee and/or Executive Committee leading to the Board. The management company has the ARC Request Form that we can send to you. Fill that form out with the pertinent information and supporting documents for review. Once reviewed and approved the form will be signed and sent back to the requesting member. If the review committee has any questions or needs additional information the requesting member will be notified.</w:t>
      </w:r>
    </w:p>
    <w:p w14:paraId="711D1975" w14:textId="768388B3" w:rsidR="000112A1" w:rsidRDefault="000112A1" w:rsidP="000112A1">
      <w:pPr>
        <w:pStyle w:val="ListParagraph"/>
        <w:rPr>
          <w:rFonts w:ascii="Times New Roman" w:hAnsi="Times New Roman" w:cs="Times New Roman"/>
          <w:sz w:val="24"/>
          <w:szCs w:val="24"/>
        </w:rPr>
      </w:pPr>
    </w:p>
    <w:p w14:paraId="2F202EF1" w14:textId="184EEF55" w:rsidR="000112A1" w:rsidRDefault="000112A1" w:rsidP="000112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I have a concern. What do I do?</w:t>
      </w:r>
      <w:r>
        <w:rPr>
          <w:rFonts w:ascii="Times New Roman" w:hAnsi="Times New Roman" w:cs="Times New Roman"/>
          <w:sz w:val="24"/>
          <w:szCs w:val="24"/>
        </w:rPr>
        <w:t xml:space="preserve"> </w:t>
      </w:r>
      <w:r w:rsidR="00456713">
        <w:rPr>
          <w:rFonts w:ascii="Times New Roman" w:hAnsi="Times New Roman" w:cs="Times New Roman"/>
          <w:sz w:val="24"/>
          <w:szCs w:val="24"/>
        </w:rPr>
        <w:t xml:space="preserve">This management company will field ALL Association members’ concerns and/or complaints. All members are free to email us at </w:t>
      </w:r>
      <w:hyperlink r:id="rId6" w:history="1">
        <w:r w:rsidR="00456713" w:rsidRPr="005F1D18">
          <w:rPr>
            <w:rStyle w:val="Hyperlink"/>
            <w:rFonts w:ascii="Times New Roman" w:hAnsi="Times New Roman" w:cs="Times New Roman"/>
            <w:sz w:val="24"/>
            <w:szCs w:val="24"/>
          </w:rPr>
          <w:t>info@southeasternhoa.com</w:t>
        </w:r>
      </w:hyperlink>
      <w:r w:rsidR="00456713">
        <w:rPr>
          <w:rFonts w:ascii="Times New Roman" w:hAnsi="Times New Roman" w:cs="Times New Roman"/>
          <w:sz w:val="24"/>
          <w:szCs w:val="24"/>
        </w:rPr>
        <w:t xml:space="preserve"> or better yet call at 910-493-3707. We prefer telephone calls as that way both parties can assess the others emotions on the topic, he</w:t>
      </w:r>
      <w:r w:rsidR="00D851C3">
        <w:rPr>
          <w:rFonts w:ascii="Times New Roman" w:hAnsi="Times New Roman" w:cs="Times New Roman"/>
          <w:sz w:val="24"/>
          <w:szCs w:val="24"/>
        </w:rPr>
        <w:t>ar</w:t>
      </w:r>
      <w:r w:rsidR="00456713">
        <w:rPr>
          <w:rFonts w:ascii="Times New Roman" w:hAnsi="Times New Roman" w:cs="Times New Roman"/>
          <w:sz w:val="24"/>
          <w:szCs w:val="24"/>
        </w:rPr>
        <w:t xml:space="preserve"> voice inflections and gauge sincerity of the other party. In most instances if both parties can speak calmly and professionally about a concern normally a remedy can be decided upon during that telephone call. If it is a neighbor on neighbor concern the management company and the Association would prefer that those situations be handle</w:t>
      </w:r>
      <w:r w:rsidR="00D851C3">
        <w:rPr>
          <w:rFonts w:ascii="Times New Roman" w:hAnsi="Times New Roman" w:cs="Times New Roman"/>
          <w:sz w:val="24"/>
          <w:szCs w:val="24"/>
        </w:rPr>
        <w:t>d</w:t>
      </w:r>
      <w:r w:rsidR="00456713">
        <w:rPr>
          <w:rFonts w:ascii="Times New Roman" w:hAnsi="Times New Roman" w:cs="Times New Roman"/>
          <w:sz w:val="24"/>
          <w:szCs w:val="24"/>
        </w:rPr>
        <w:t xml:space="preserve"> professionally and calmly between the parties. If there is concern that a fellow community neighbor is violating the covenants and you want to report that to the management company feel free to </w:t>
      </w:r>
      <w:r w:rsidR="00093B9A">
        <w:rPr>
          <w:rFonts w:ascii="Times New Roman" w:hAnsi="Times New Roman" w:cs="Times New Roman"/>
          <w:sz w:val="24"/>
          <w:szCs w:val="24"/>
        </w:rPr>
        <w:t xml:space="preserve">do so. In those </w:t>
      </w:r>
      <w:proofErr w:type="gramStart"/>
      <w:r w:rsidR="00093B9A">
        <w:rPr>
          <w:rFonts w:ascii="Times New Roman" w:hAnsi="Times New Roman" w:cs="Times New Roman"/>
          <w:sz w:val="24"/>
          <w:szCs w:val="24"/>
        </w:rPr>
        <w:t>instances</w:t>
      </w:r>
      <w:proofErr w:type="gramEnd"/>
      <w:r w:rsidR="00093B9A">
        <w:rPr>
          <w:rFonts w:ascii="Times New Roman" w:hAnsi="Times New Roman" w:cs="Times New Roman"/>
          <w:sz w:val="24"/>
          <w:szCs w:val="24"/>
        </w:rPr>
        <w:t xml:space="preserve"> we need photographic proof of the concern. As always, the management company would rather have the member discuss their concern with the other member (neighbor) to see if corrections cannot be made but if </w:t>
      </w:r>
      <w:proofErr w:type="gramStart"/>
      <w:r w:rsidR="00093B9A">
        <w:rPr>
          <w:rFonts w:ascii="Times New Roman" w:hAnsi="Times New Roman" w:cs="Times New Roman"/>
          <w:sz w:val="24"/>
          <w:szCs w:val="24"/>
        </w:rPr>
        <w:t>not</w:t>
      </w:r>
      <w:proofErr w:type="gramEnd"/>
      <w:r w:rsidR="00093B9A">
        <w:rPr>
          <w:rFonts w:ascii="Times New Roman" w:hAnsi="Times New Roman" w:cs="Times New Roman"/>
          <w:sz w:val="24"/>
          <w:szCs w:val="24"/>
        </w:rPr>
        <w:t xml:space="preserve"> we are here.</w:t>
      </w:r>
    </w:p>
    <w:p w14:paraId="4D39E31A" w14:textId="77777777" w:rsidR="00093B9A" w:rsidRPr="00093B9A" w:rsidRDefault="00093B9A" w:rsidP="00093B9A">
      <w:pPr>
        <w:pStyle w:val="ListParagraph"/>
        <w:rPr>
          <w:rFonts w:ascii="Times New Roman" w:hAnsi="Times New Roman" w:cs="Times New Roman"/>
          <w:sz w:val="24"/>
          <w:szCs w:val="24"/>
        </w:rPr>
      </w:pPr>
    </w:p>
    <w:p w14:paraId="3EBBFF31" w14:textId="28B10ECC" w:rsidR="00093B9A" w:rsidRDefault="00093B9A" w:rsidP="000112A1">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Annual Meetings</w:t>
      </w:r>
      <w:r>
        <w:rPr>
          <w:rFonts w:ascii="Times New Roman" w:hAnsi="Times New Roman" w:cs="Times New Roman"/>
          <w:sz w:val="24"/>
          <w:szCs w:val="24"/>
        </w:rPr>
        <w:t xml:space="preserve"> When the Board establishes the date of the annual meeting a notice will be sent from the management company’s office to each Association member household. In order to participate in the annual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the member must be “in good standing” meaning your annual assessments have to be paid. When the notice is sent is determined by the Restrictive Covenants. In most instances the notice requirements are now less than ten days prior to the meeting and no greater than 60 days prior to the meeting. The Association’s Board will conduct the annual meeting.</w:t>
      </w:r>
    </w:p>
    <w:p w14:paraId="0AF8A2A8" w14:textId="77777777" w:rsidR="00093B9A" w:rsidRPr="00093B9A" w:rsidRDefault="00093B9A" w:rsidP="00093B9A">
      <w:pPr>
        <w:pStyle w:val="ListParagraph"/>
        <w:rPr>
          <w:rFonts w:ascii="Times New Roman" w:hAnsi="Times New Roman" w:cs="Times New Roman"/>
          <w:sz w:val="24"/>
          <w:szCs w:val="24"/>
        </w:rPr>
      </w:pPr>
    </w:p>
    <w:p w14:paraId="60C54518" w14:textId="45F91955" w:rsidR="00093B9A" w:rsidRDefault="00093B9A" w:rsidP="00093B9A">
      <w:pPr>
        <w:rPr>
          <w:rFonts w:ascii="Times New Roman" w:hAnsi="Times New Roman" w:cs="Times New Roman"/>
          <w:sz w:val="24"/>
          <w:szCs w:val="24"/>
        </w:rPr>
      </w:pPr>
    </w:p>
    <w:p w14:paraId="004DB35D" w14:textId="0767E9C4" w:rsidR="00093B9A" w:rsidRDefault="00093B9A" w:rsidP="00093B9A">
      <w:pPr>
        <w:rPr>
          <w:rFonts w:ascii="Times New Roman" w:hAnsi="Times New Roman" w:cs="Times New Roman"/>
          <w:sz w:val="24"/>
          <w:szCs w:val="24"/>
        </w:rPr>
      </w:pPr>
      <w:r>
        <w:rPr>
          <w:rFonts w:ascii="Times New Roman" w:hAnsi="Times New Roman" w:cs="Times New Roman"/>
          <w:sz w:val="24"/>
          <w:szCs w:val="24"/>
        </w:rPr>
        <w:t>In short, if an Association member has a concern, question or just a general comment please do not hesitate to contact us. We appreciate the opportunity to work for you.</w:t>
      </w:r>
    </w:p>
    <w:p w14:paraId="254E905C" w14:textId="7C172FD0" w:rsidR="00093B9A" w:rsidRPr="00093B9A" w:rsidRDefault="00093B9A" w:rsidP="00093B9A">
      <w:pPr>
        <w:rPr>
          <w:rFonts w:ascii="Times New Roman" w:hAnsi="Times New Roman" w:cs="Times New Roman"/>
          <w:sz w:val="24"/>
          <w:szCs w:val="24"/>
        </w:rPr>
      </w:pPr>
      <w:r>
        <w:rPr>
          <w:rFonts w:ascii="Times New Roman" w:hAnsi="Times New Roman" w:cs="Times New Roman"/>
          <w:sz w:val="24"/>
          <w:szCs w:val="24"/>
        </w:rPr>
        <w:t>Respectfully,</w:t>
      </w:r>
      <w:r w:rsidR="00774CEC">
        <w:rPr>
          <w:rFonts w:ascii="Times New Roman" w:hAnsi="Times New Roman" w:cs="Times New Roman"/>
          <w:sz w:val="24"/>
          <w:szCs w:val="24"/>
        </w:rPr>
        <w:t xml:space="preserve">  </w:t>
      </w:r>
      <w:r>
        <w:rPr>
          <w:rFonts w:ascii="Times New Roman" w:hAnsi="Times New Roman" w:cs="Times New Roman"/>
          <w:sz w:val="24"/>
          <w:szCs w:val="24"/>
        </w:rPr>
        <w:t>Radford Brown                                                                                                                                      Southeastern HOA Management</w:t>
      </w:r>
    </w:p>
    <w:sectPr w:rsidR="00093B9A" w:rsidRPr="0009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D23FC"/>
    <w:multiLevelType w:val="hybridMultilevel"/>
    <w:tmpl w:val="2FA66E0A"/>
    <w:lvl w:ilvl="0" w:tplc="225EF608">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47F301D9"/>
    <w:multiLevelType w:val="hybridMultilevel"/>
    <w:tmpl w:val="0F8CE8C2"/>
    <w:lvl w:ilvl="0" w:tplc="EA7C3E58">
      <w:start w:val="1"/>
      <w:numFmt w:val="lowerLetter"/>
      <w:lvlText w:val="%1)"/>
      <w:lvlJc w:val="left"/>
      <w:pPr>
        <w:ind w:left="1500" w:hanging="360"/>
      </w:pPr>
      <w:rPr>
        <w:rFonts w:ascii="Times New Roman" w:eastAsiaTheme="minorHAnsi" w:hAnsi="Times New Roman" w:cs="Times New Roman"/>
        <w:b/>
        <w:u w:val="singl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595968FA"/>
    <w:multiLevelType w:val="hybridMultilevel"/>
    <w:tmpl w:val="2C005D5E"/>
    <w:lvl w:ilvl="0" w:tplc="5CACB80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6AA467AC"/>
    <w:multiLevelType w:val="hybridMultilevel"/>
    <w:tmpl w:val="5A32B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3"/>
    <w:rsid w:val="000112A1"/>
    <w:rsid w:val="00093B9A"/>
    <w:rsid w:val="00160756"/>
    <w:rsid w:val="002E4153"/>
    <w:rsid w:val="003A54A5"/>
    <w:rsid w:val="003E50A3"/>
    <w:rsid w:val="00456713"/>
    <w:rsid w:val="00654AE9"/>
    <w:rsid w:val="006C3CFA"/>
    <w:rsid w:val="00721443"/>
    <w:rsid w:val="00774CEC"/>
    <w:rsid w:val="009A0BB2"/>
    <w:rsid w:val="00A32393"/>
    <w:rsid w:val="00A708D3"/>
    <w:rsid w:val="00D851C3"/>
    <w:rsid w:val="00D92379"/>
    <w:rsid w:val="00E2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53B9"/>
  <w15:chartTrackingRefBased/>
  <w15:docId w15:val="{0628F752-A9C7-41D7-92A8-7DF3EA6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D3"/>
    <w:pPr>
      <w:ind w:left="720"/>
      <w:contextualSpacing/>
    </w:pPr>
  </w:style>
  <w:style w:type="character" w:styleId="Hyperlink">
    <w:name w:val="Hyperlink"/>
    <w:basedOn w:val="DefaultParagraphFont"/>
    <w:uiPriority w:val="99"/>
    <w:unhideWhenUsed/>
    <w:rsid w:val="00E269B4"/>
    <w:rPr>
      <w:color w:val="0563C1" w:themeColor="hyperlink"/>
      <w:u w:val="single"/>
    </w:rPr>
  </w:style>
  <w:style w:type="character" w:styleId="UnresolvedMention">
    <w:name w:val="Unresolved Mention"/>
    <w:basedOn w:val="DefaultParagraphFont"/>
    <w:uiPriority w:val="99"/>
    <w:semiHidden/>
    <w:unhideWhenUsed/>
    <w:rsid w:val="00E269B4"/>
    <w:rPr>
      <w:color w:val="605E5C"/>
      <w:shd w:val="clear" w:color="auto" w:fill="E1DFDD"/>
    </w:rPr>
  </w:style>
  <w:style w:type="paragraph" w:styleId="BalloonText">
    <w:name w:val="Balloon Text"/>
    <w:basedOn w:val="Normal"/>
    <w:link w:val="BalloonTextChar"/>
    <w:uiPriority w:val="99"/>
    <w:semiHidden/>
    <w:unhideWhenUsed/>
    <w:rsid w:val="00774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theasternhoa.com" TargetMode="External"/><Relationship Id="rId5" Type="http://schemas.openxmlformats.org/officeDocument/2006/relationships/hyperlink" Target="http://www.southeastern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Brown</dc:creator>
  <cp:keywords/>
  <dc:description/>
  <cp:lastModifiedBy>Catharine Brown</cp:lastModifiedBy>
  <cp:revision>2</cp:revision>
  <cp:lastPrinted>2019-08-06T16:25:00Z</cp:lastPrinted>
  <dcterms:created xsi:type="dcterms:W3CDTF">2019-08-06T17:59:00Z</dcterms:created>
  <dcterms:modified xsi:type="dcterms:W3CDTF">2019-08-06T17:59:00Z</dcterms:modified>
</cp:coreProperties>
</file>